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74" w:rsidRPr="00ED6D5E" w:rsidRDefault="00EE5474" w:rsidP="00EE5474">
      <w:pPr>
        <w:ind w:left="5184" w:firstLine="628"/>
        <w:jc w:val="both"/>
      </w:pPr>
      <w:r w:rsidRPr="00ED6D5E">
        <w:rPr>
          <w:caps/>
        </w:rPr>
        <w:t>P</w:t>
      </w:r>
      <w:r w:rsidRPr="00ED6D5E">
        <w:t>ATVIRTINTA</w:t>
      </w:r>
    </w:p>
    <w:p w:rsidR="00EE5474" w:rsidRPr="00ED6D5E" w:rsidRDefault="00EE5474" w:rsidP="00EE5474">
      <w:pPr>
        <w:ind w:left="5184" w:firstLine="628"/>
        <w:jc w:val="both"/>
      </w:pPr>
      <w:r w:rsidRPr="00ED6D5E">
        <w:t>Šiaulių Didždvario gimnazijos</w:t>
      </w:r>
    </w:p>
    <w:p w:rsidR="00EE5474" w:rsidRPr="00ED6D5E" w:rsidRDefault="00EE5474" w:rsidP="00EE5474">
      <w:pPr>
        <w:ind w:left="5184" w:firstLine="628"/>
        <w:jc w:val="both"/>
      </w:pPr>
      <w:proofErr w:type="spellStart"/>
      <w:r w:rsidRPr="00ED6D5E">
        <w:t>direktoriaus</w:t>
      </w:r>
      <w:proofErr w:type="spellEnd"/>
      <w:r w:rsidRPr="00ED6D5E">
        <w:t xml:space="preserve"> 2017-02-02</w:t>
      </w:r>
    </w:p>
    <w:p w:rsidR="00EE5474" w:rsidRPr="00ED6D5E" w:rsidRDefault="00EE5474" w:rsidP="00EE5474">
      <w:pPr>
        <w:tabs>
          <w:tab w:val="left" w:pos="8520"/>
        </w:tabs>
        <w:jc w:val="both"/>
      </w:pPr>
      <w:r w:rsidRPr="00ED6D5E">
        <w:t xml:space="preserve">                                                                                              </w:t>
      </w:r>
      <w:r>
        <w:t xml:space="preserve">         </w:t>
      </w:r>
      <w:r w:rsidRPr="00ED6D5E">
        <w:t xml:space="preserve">   </w:t>
      </w:r>
      <w:proofErr w:type="spellStart"/>
      <w:r w:rsidRPr="00ED6D5E">
        <w:t>įsakymu</w:t>
      </w:r>
      <w:proofErr w:type="spellEnd"/>
      <w:r w:rsidRPr="00ED6D5E">
        <w:t xml:space="preserve"> </w:t>
      </w:r>
      <w:proofErr w:type="spellStart"/>
      <w:r w:rsidRPr="00ED6D5E">
        <w:t>Nr</w:t>
      </w:r>
      <w:proofErr w:type="spellEnd"/>
      <w:r w:rsidRPr="00ED6D5E">
        <w:t>. V-17a</w:t>
      </w:r>
    </w:p>
    <w:p w:rsidR="00A032A6" w:rsidRPr="00A032A6" w:rsidRDefault="00A032A6" w:rsidP="00A032A6">
      <w:pPr>
        <w:spacing w:line="276" w:lineRule="auto"/>
        <w:ind w:left="5103" w:hanging="425"/>
        <w:jc w:val="both"/>
        <w:rPr>
          <w:b/>
          <w:szCs w:val="24"/>
          <w:lang w:val="lt-LT"/>
        </w:rPr>
      </w:pPr>
    </w:p>
    <w:p w:rsidR="00A032A6" w:rsidRPr="00A032A6" w:rsidRDefault="00A032A6" w:rsidP="00A032A6">
      <w:pPr>
        <w:spacing w:line="276" w:lineRule="auto"/>
        <w:jc w:val="center"/>
        <w:rPr>
          <w:b/>
          <w:szCs w:val="24"/>
          <w:lang w:val="lt-LT"/>
        </w:rPr>
      </w:pPr>
      <w:r w:rsidRPr="00A032A6">
        <w:rPr>
          <w:b/>
          <w:szCs w:val="24"/>
          <w:lang w:val="lt-LT"/>
        </w:rPr>
        <w:t xml:space="preserve">ŠIAULIŲ DIDŽDVARIO GIMNAZIJOS </w:t>
      </w:r>
      <w:r w:rsidRPr="00A032A6">
        <w:rPr>
          <w:rStyle w:val="field-content"/>
          <w:b/>
          <w:lang w:val="lt-LT"/>
        </w:rPr>
        <w:t xml:space="preserve">PSICHOLOGO </w:t>
      </w:r>
      <w:r w:rsidRPr="00A032A6">
        <w:rPr>
          <w:b/>
          <w:szCs w:val="24"/>
          <w:lang w:val="lt-LT"/>
        </w:rPr>
        <w:t>PAREIGYBĖS APRAŠYMAS</w:t>
      </w:r>
      <w:r w:rsidR="00EE5474">
        <w:rPr>
          <w:b/>
          <w:szCs w:val="24"/>
          <w:lang w:val="lt-LT"/>
        </w:rPr>
        <w:t xml:space="preserve"> Nr.</w:t>
      </w:r>
    </w:p>
    <w:p w:rsidR="00BA3430" w:rsidRPr="00A032A6" w:rsidRDefault="00BA3430">
      <w:pPr>
        <w:pStyle w:val="Pagrindinistekstas"/>
        <w:spacing w:before="10"/>
        <w:ind w:left="0"/>
        <w:rPr>
          <w:b/>
          <w:sz w:val="21"/>
          <w:lang w:val="lt-LT"/>
        </w:rPr>
      </w:pPr>
    </w:p>
    <w:p w:rsidR="00A032A6" w:rsidRPr="00A032A6" w:rsidRDefault="00A032A6" w:rsidP="00A032A6">
      <w:pPr>
        <w:spacing w:line="276" w:lineRule="auto"/>
        <w:jc w:val="center"/>
        <w:rPr>
          <w:b/>
          <w:szCs w:val="24"/>
          <w:lang w:val="lt-LT" w:eastAsia="lt-LT"/>
        </w:rPr>
      </w:pPr>
      <w:r w:rsidRPr="00A032A6">
        <w:rPr>
          <w:b/>
          <w:szCs w:val="24"/>
          <w:lang w:val="lt-LT" w:eastAsia="lt-LT"/>
        </w:rPr>
        <w:t>I SKYRIUS</w:t>
      </w:r>
    </w:p>
    <w:p w:rsidR="00A032A6" w:rsidRDefault="00A032A6" w:rsidP="00A032A6">
      <w:pPr>
        <w:spacing w:line="276" w:lineRule="auto"/>
        <w:jc w:val="center"/>
        <w:rPr>
          <w:b/>
          <w:bCs/>
          <w:lang w:val="lt-LT" w:eastAsia="lt-LT"/>
        </w:rPr>
      </w:pPr>
      <w:r w:rsidRPr="00A032A6">
        <w:rPr>
          <w:b/>
          <w:bCs/>
          <w:lang w:val="lt-LT" w:eastAsia="lt-LT"/>
        </w:rPr>
        <w:t>PAREIGYBĖ</w:t>
      </w:r>
    </w:p>
    <w:p w:rsidR="00EE5474" w:rsidRPr="00A032A6" w:rsidRDefault="00EE5474" w:rsidP="00A032A6">
      <w:pPr>
        <w:spacing w:line="276" w:lineRule="auto"/>
        <w:jc w:val="center"/>
        <w:rPr>
          <w:szCs w:val="24"/>
          <w:lang w:val="lt-LT" w:eastAsia="lt-LT"/>
        </w:rPr>
      </w:pPr>
    </w:p>
    <w:p w:rsidR="00A032A6" w:rsidRPr="00A032A6" w:rsidRDefault="00A032A6" w:rsidP="00EE5474">
      <w:pPr>
        <w:spacing w:line="276" w:lineRule="auto"/>
        <w:ind w:firstLine="720"/>
        <w:rPr>
          <w:szCs w:val="24"/>
          <w:lang w:val="lt-LT" w:eastAsia="lt-LT"/>
        </w:rPr>
      </w:pPr>
      <w:r w:rsidRPr="00A032A6">
        <w:rPr>
          <w:lang w:val="lt-LT" w:eastAsia="lt-LT"/>
        </w:rPr>
        <w:t xml:space="preserve">1. </w:t>
      </w:r>
      <w:r w:rsidRPr="00A032A6">
        <w:rPr>
          <w:b/>
          <w:lang w:val="lt-LT" w:eastAsia="lt-LT"/>
        </w:rPr>
        <w:t>Pareigų pavadinimas:</w:t>
      </w:r>
      <w:r w:rsidRPr="00A032A6">
        <w:rPr>
          <w:lang w:val="lt-LT" w:eastAsia="lt-LT"/>
        </w:rPr>
        <w:t xml:space="preserve"> Šiaulių Didždvario gimnazijos psichologas</w:t>
      </w:r>
    </w:p>
    <w:p w:rsidR="00A032A6" w:rsidRPr="00A032A6" w:rsidRDefault="00EE5474" w:rsidP="00A032A6">
      <w:pPr>
        <w:tabs>
          <w:tab w:val="left" w:pos="5387"/>
        </w:tabs>
        <w:spacing w:line="276" w:lineRule="auto"/>
        <w:jc w:val="both"/>
        <w:rPr>
          <w:szCs w:val="24"/>
          <w:lang w:val="lt-LT" w:eastAsia="lt-LT"/>
        </w:rPr>
      </w:pPr>
      <w:r>
        <w:rPr>
          <w:lang w:val="lt-LT" w:eastAsia="lt-LT"/>
        </w:rPr>
        <w:t xml:space="preserve">             </w:t>
      </w:r>
      <w:r w:rsidR="00A032A6" w:rsidRPr="00A032A6">
        <w:rPr>
          <w:lang w:val="lt-LT" w:eastAsia="lt-LT"/>
        </w:rPr>
        <w:t xml:space="preserve">2. </w:t>
      </w:r>
      <w:r w:rsidR="00A032A6" w:rsidRPr="00A032A6">
        <w:rPr>
          <w:b/>
          <w:lang w:val="lt-LT" w:eastAsia="lt-LT"/>
        </w:rPr>
        <w:t>Pareigybės grupė:</w:t>
      </w:r>
      <w:r w:rsidR="00A032A6" w:rsidRPr="00A032A6">
        <w:rPr>
          <w:lang w:val="lt-LT" w:eastAsia="lt-LT"/>
        </w:rPr>
        <w:t xml:space="preserve"> Šiaulių Didždvario gimnazijos specialistas. </w:t>
      </w:r>
    </w:p>
    <w:p w:rsidR="00A032A6" w:rsidRPr="00A032A6" w:rsidRDefault="00A032A6" w:rsidP="00EE5474">
      <w:pPr>
        <w:spacing w:line="276" w:lineRule="auto"/>
        <w:ind w:firstLine="720"/>
        <w:rPr>
          <w:lang w:val="lt-LT" w:eastAsia="lt-LT"/>
        </w:rPr>
      </w:pPr>
      <w:r w:rsidRPr="00A032A6">
        <w:rPr>
          <w:lang w:val="lt-LT" w:eastAsia="lt-LT"/>
        </w:rPr>
        <w:t xml:space="preserve">3. </w:t>
      </w:r>
      <w:r w:rsidRPr="00A032A6">
        <w:rPr>
          <w:b/>
          <w:lang w:val="lt-LT" w:eastAsia="lt-LT"/>
        </w:rPr>
        <w:t>Pareigybės lygis:</w:t>
      </w:r>
      <w:r w:rsidRPr="00A032A6">
        <w:rPr>
          <w:lang w:val="lt-LT" w:eastAsia="lt-LT"/>
        </w:rPr>
        <w:t xml:space="preserve"> A</w:t>
      </w:r>
      <w:r w:rsidR="00465600">
        <w:rPr>
          <w:lang w:val="lt-LT" w:eastAsia="lt-LT"/>
        </w:rPr>
        <w:t>2</w:t>
      </w:r>
      <w:bookmarkStart w:id="0" w:name="_GoBack"/>
      <w:bookmarkEnd w:id="0"/>
      <w:r w:rsidRPr="00A032A6">
        <w:rPr>
          <w:lang w:val="lt-LT" w:eastAsia="lt-LT"/>
        </w:rPr>
        <w:t>.</w:t>
      </w:r>
    </w:p>
    <w:p w:rsidR="00A032A6" w:rsidRPr="00A032A6" w:rsidRDefault="00A032A6" w:rsidP="00EE5474">
      <w:pPr>
        <w:spacing w:line="276" w:lineRule="auto"/>
        <w:ind w:firstLine="720"/>
        <w:rPr>
          <w:lang w:val="lt-LT" w:eastAsia="lt-LT"/>
        </w:rPr>
      </w:pPr>
      <w:r w:rsidRPr="00A032A6">
        <w:rPr>
          <w:lang w:val="lt-LT" w:eastAsia="lt-LT"/>
        </w:rPr>
        <w:t xml:space="preserve">4. </w:t>
      </w:r>
      <w:r w:rsidRPr="00A032A6">
        <w:rPr>
          <w:b/>
          <w:lang w:val="lt-LT" w:eastAsia="lt-LT"/>
        </w:rPr>
        <w:t>Pareigybės paskirtis:</w:t>
      </w:r>
      <w:r w:rsidRPr="00A032A6">
        <w:rPr>
          <w:lang w:val="lt-LT" w:eastAsia="lt-LT"/>
        </w:rPr>
        <w:t xml:space="preserve"> </w:t>
      </w:r>
      <w:r>
        <w:rPr>
          <w:sz w:val="24"/>
          <w:lang w:val="lt-LT"/>
        </w:rPr>
        <w:t>Į</w:t>
      </w:r>
      <w:r w:rsidRPr="002973AF">
        <w:rPr>
          <w:sz w:val="24"/>
          <w:lang w:val="lt-LT"/>
        </w:rPr>
        <w:t>vertinti ir padėti spręsti mokinio psichologines, asmenybės ir ugdymosi problemas, bendradarbiaujant su mokinio tėvas (globėjais) ir mokytojais.</w:t>
      </w:r>
    </w:p>
    <w:p w:rsidR="00A032A6" w:rsidRPr="00A032A6" w:rsidRDefault="00A032A6" w:rsidP="00EE5474">
      <w:pPr>
        <w:spacing w:line="276" w:lineRule="auto"/>
        <w:ind w:firstLine="720"/>
        <w:rPr>
          <w:szCs w:val="24"/>
          <w:lang w:val="lt-LT" w:eastAsia="lt-LT"/>
        </w:rPr>
      </w:pPr>
      <w:r w:rsidRPr="00A032A6">
        <w:rPr>
          <w:lang w:val="lt-LT" w:eastAsia="lt-LT"/>
        </w:rPr>
        <w:t xml:space="preserve">5. </w:t>
      </w:r>
      <w:r w:rsidRPr="00A032A6">
        <w:rPr>
          <w:b/>
          <w:lang w:val="lt-LT" w:eastAsia="lt-LT"/>
        </w:rPr>
        <w:t>Pareigybės pavaldumas:</w:t>
      </w:r>
      <w:r w:rsidRPr="00A032A6">
        <w:rPr>
          <w:lang w:val="lt-LT" w:eastAsia="lt-LT"/>
        </w:rPr>
        <w:t xml:space="preserve">  Šiaulių Didždvario gimnazijos pagrindinio ugdymo II dalies ir vidurinio ugdymo dailės mokytojas tiesiogiai pavaldus dailės, menų, neformaliojo švietimo ir pagalbos skyriaus vedėjui.</w:t>
      </w:r>
    </w:p>
    <w:p w:rsidR="00BA3430" w:rsidRPr="00A032A6" w:rsidRDefault="00BA3430">
      <w:pPr>
        <w:pStyle w:val="Pagrindinistekstas"/>
        <w:spacing w:before="4"/>
        <w:ind w:left="0"/>
        <w:rPr>
          <w:lang w:val="lt-LT"/>
        </w:rPr>
      </w:pPr>
    </w:p>
    <w:p w:rsidR="00BA3430" w:rsidRPr="00A032A6" w:rsidRDefault="000549E6" w:rsidP="000549E6">
      <w:pPr>
        <w:pStyle w:val="Antrat2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lang w:val="lt-LT"/>
        </w:rPr>
      </w:pPr>
      <w:r w:rsidRPr="00A032A6">
        <w:rPr>
          <w:lang w:val="lt-LT"/>
        </w:rPr>
        <w:t xml:space="preserve">SPECIALŪS REIKALAVIMAI </w:t>
      </w:r>
      <w:r w:rsidR="00DD750D" w:rsidRPr="00A032A6">
        <w:rPr>
          <w:lang w:val="lt-LT"/>
        </w:rPr>
        <w:t>REIKALAVIMAI ŠIAS PAREIGAS EINANČIAM</w:t>
      </w:r>
      <w:r w:rsidR="00DD750D" w:rsidRPr="00A032A6">
        <w:rPr>
          <w:spacing w:val="-10"/>
          <w:lang w:val="lt-LT"/>
        </w:rPr>
        <w:t xml:space="preserve"> </w:t>
      </w:r>
      <w:r w:rsidR="00DD750D" w:rsidRPr="00A032A6">
        <w:rPr>
          <w:lang w:val="lt-LT"/>
        </w:rPr>
        <w:t>DARBUOTOJUI</w:t>
      </w:r>
    </w:p>
    <w:p w:rsidR="00BA3430" w:rsidRPr="00A032A6" w:rsidRDefault="00BA3430">
      <w:pPr>
        <w:pStyle w:val="Pagrindinistekstas"/>
        <w:spacing w:before="6"/>
        <w:ind w:left="0"/>
        <w:rPr>
          <w:b/>
          <w:sz w:val="23"/>
          <w:lang w:val="lt-LT"/>
        </w:rPr>
      </w:pPr>
    </w:p>
    <w:p w:rsidR="000549E6" w:rsidRPr="00A032A6" w:rsidRDefault="00EB61DB" w:rsidP="009C6FB9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Psicholog</w:t>
      </w:r>
      <w:r w:rsidR="00CE241F" w:rsidRPr="00A032A6">
        <w:rPr>
          <w:sz w:val="24"/>
          <w:lang w:val="lt-LT"/>
        </w:rPr>
        <w:t>o pareigybei keliami</w:t>
      </w:r>
      <w:r w:rsidR="00C7697A" w:rsidRPr="00A032A6">
        <w:rPr>
          <w:sz w:val="24"/>
          <w:lang w:val="lt-LT"/>
        </w:rPr>
        <w:t xml:space="preserve"> </w:t>
      </w:r>
      <w:r w:rsidR="00CE241F" w:rsidRPr="00A032A6">
        <w:rPr>
          <w:sz w:val="24"/>
          <w:lang w:val="lt-LT"/>
        </w:rPr>
        <w:t>kvalifikaciniai reikalavimai</w:t>
      </w:r>
      <w:r w:rsidR="00C7697A" w:rsidRPr="00A032A6">
        <w:rPr>
          <w:sz w:val="24"/>
          <w:lang w:val="lt-LT"/>
        </w:rPr>
        <w:t xml:space="preserve">: </w:t>
      </w:r>
    </w:p>
    <w:p w:rsidR="00C7697A" w:rsidRPr="00A032A6" w:rsidRDefault="008C71FA" w:rsidP="008C71FA">
      <w:pPr>
        <w:numPr>
          <w:ilvl w:val="1"/>
          <w:numId w:val="2"/>
        </w:numPr>
        <w:shd w:val="clear" w:color="auto" w:fill="FFFFFF"/>
        <w:tabs>
          <w:tab w:val="left" w:pos="1188"/>
          <w:tab w:val="left" w:pos="1276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0"/>
        <w:rPr>
          <w:sz w:val="24"/>
          <w:szCs w:val="24"/>
          <w:lang w:val="lt-LT"/>
        </w:rPr>
      </w:pPr>
      <w:r w:rsidRPr="00A032A6">
        <w:rPr>
          <w:sz w:val="24"/>
          <w:szCs w:val="24"/>
          <w:lang w:val="lt-LT"/>
        </w:rPr>
        <w:t>ne žemesnis kaip aukštasis universitetinis išsilavinimas</w:t>
      </w:r>
      <w:r w:rsidRPr="00A032A6">
        <w:rPr>
          <w:color w:val="000000"/>
          <w:sz w:val="24"/>
          <w:szCs w:val="24"/>
          <w:lang w:val="lt-LT"/>
        </w:rPr>
        <w:t xml:space="preserve"> </w:t>
      </w:r>
      <w:r w:rsidRPr="00A032A6">
        <w:rPr>
          <w:sz w:val="24"/>
          <w:szCs w:val="24"/>
          <w:lang w:val="lt-LT"/>
        </w:rPr>
        <w:t xml:space="preserve">su </w:t>
      </w:r>
      <w:r w:rsidRPr="00A032A6">
        <w:rPr>
          <w:color w:val="000000"/>
          <w:sz w:val="24"/>
          <w:szCs w:val="24"/>
          <w:lang w:val="lt-LT"/>
        </w:rPr>
        <w:t>psichologijos</w:t>
      </w:r>
      <w:r w:rsidRPr="00A032A6">
        <w:rPr>
          <w:sz w:val="24"/>
          <w:szCs w:val="24"/>
          <w:lang w:val="lt-LT"/>
        </w:rPr>
        <w:t xml:space="preserve"> magistro kvalifikaciniu laipsniu ar jam prilygintu išsilavinimu</w:t>
      </w:r>
      <w:r w:rsidRPr="00A032A6">
        <w:rPr>
          <w:color w:val="000000"/>
          <w:sz w:val="24"/>
          <w:szCs w:val="24"/>
          <w:lang w:val="lt-LT"/>
        </w:rPr>
        <w:t>;</w:t>
      </w:r>
    </w:p>
    <w:p w:rsidR="00C7697A" w:rsidRPr="00A032A6" w:rsidRDefault="00CE241F" w:rsidP="00093884">
      <w:pPr>
        <w:pStyle w:val="Sraopastraipa"/>
        <w:numPr>
          <w:ilvl w:val="1"/>
          <w:numId w:val="2"/>
        </w:numPr>
        <w:tabs>
          <w:tab w:val="left" w:pos="0"/>
          <w:tab w:val="left" w:pos="142"/>
          <w:tab w:val="left" w:pos="1560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analogiška darbo patirtis</w:t>
      </w:r>
      <w:r w:rsidR="008B2D8E" w:rsidRPr="00A032A6">
        <w:rPr>
          <w:sz w:val="24"/>
          <w:lang w:val="lt-LT"/>
        </w:rPr>
        <w:t>.</w:t>
      </w:r>
    </w:p>
    <w:p w:rsidR="00BA3430" w:rsidRPr="00A032A6" w:rsidRDefault="008B2D8E" w:rsidP="009C6FB9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Psichologas</w:t>
      </w:r>
      <w:r w:rsidR="005212B3" w:rsidRPr="00A032A6">
        <w:rPr>
          <w:sz w:val="24"/>
          <w:lang w:val="lt-LT"/>
        </w:rPr>
        <w:t xml:space="preserve"> turi žinoti ir</w:t>
      </w:r>
      <w:r w:rsidR="00A450F6" w:rsidRPr="00A032A6">
        <w:rPr>
          <w:sz w:val="24"/>
          <w:lang w:val="lt-LT"/>
        </w:rPr>
        <w:t xml:space="preserve"> </w:t>
      </w:r>
      <w:r w:rsidR="00DD750D" w:rsidRPr="00A032A6">
        <w:rPr>
          <w:spacing w:val="-27"/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išmanyti:</w:t>
      </w:r>
    </w:p>
    <w:p w:rsidR="006C7794" w:rsidRPr="00A032A6" w:rsidRDefault="00CE241F" w:rsidP="006C7794">
      <w:pPr>
        <w:pStyle w:val="Sraopastraipa"/>
        <w:numPr>
          <w:ilvl w:val="1"/>
          <w:numId w:val="2"/>
        </w:numPr>
        <w:tabs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psichologijos pagrindus</w:t>
      </w:r>
      <w:r w:rsidR="006C7794" w:rsidRPr="00A032A6">
        <w:rPr>
          <w:sz w:val="24"/>
          <w:lang w:val="lt-LT"/>
        </w:rPr>
        <w:t>;</w:t>
      </w:r>
    </w:p>
    <w:p w:rsidR="00CE241F" w:rsidRPr="00A032A6" w:rsidRDefault="006136AC" w:rsidP="006C7794">
      <w:pPr>
        <w:pStyle w:val="Sraopastraipa"/>
        <w:numPr>
          <w:ilvl w:val="1"/>
          <w:numId w:val="2"/>
        </w:numPr>
        <w:tabs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bendravimo su </w:t>
      </w:r>
      <w:r w:rsidR="002973AF" w:rsidRPr="00A032A6">
        <w:rPr>
          <w:sz w:val="24"/>
          <w:lang w:val="lt-LT"/>
        </w:rPr>
        <w:t xml:space="preserve">mokiniais </w:t>
      </w:r>
      <w:r w:rsidR="00CE241F" w:rsidRPr="00A032A6">
        <w:rPr>
          <w:sz w:val="24"/>
          <w:lang w:val="lt-LT"/>
        </w:rPr>
        <w:t>ypatumus;</w:t>
      </w:r>
    </w:p>
    <w:p w:rsidR="00193743" w:rsidRPr="00A032A6" w:rsidRDefault="00193743" w:rsidP="00193743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aktualias psichologinių problemų prevencijos priemones;</w:t>
      </w:r>
    </w:p>
    <w:p w:rsidR="000D1C6E" w:rsidRPr="00A032A6" w:rsidRDefault="000D1C6E" w:rsidP="00193743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konsultavimo pagrindus;</w:t>
      </w:r>
    </w:p>
    <w:p w:rsidR="00BA3430" w:rsidRPr="00A032A6" w:rsidRDefault="00AA0C04" w:rsidP="009C6FB9">
      <w:pPr>
        <w:pStyle w:val="Sraopastraipa"/>
        <w:numPr>
          <w:ilvl w:val="0"/>
          <w:numId w:val="2"/>
        </w:numPr>
        <w:tabs>
          <w:tab w:val="left" w:pos="1418"/>
          <w:tab w:val="left" w:pos="1521"/>
          <w:tab w:val="left" w:pos="1560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Psichologas</w:t>
      </w:r>
      <w:r w:rsidR="00C7697A" w:rsidRPr="00A032A6">
        <w:rPr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privalo</w:t>
      </w:r>
      <w:r w:rsidR="00DD750D" w:rsidRPr="00A032A6">
        <w:rPr>
          <w:spacing w:val="-6"/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vadovautis:</w:t>
      </w:r>
    </w:p>
    <w:p w:rsidR="00BA3430" w:rsidRPr="00A032A6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Lietuvos Respublikos įstatymais ir poįstatyminiais</w:t>
      </w:r>
      <w:r w:rsidRPr="00A032A6">
        <w:rPr>
          <w:spacing w:val="-9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aktais;</w:t>
      </w:r>
    </w:p>
    <w:p w:rsidR="00BA3430" w:rsidRPr="00A032A6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4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Lietuvos Respublikos Vyriausybės nutarimais ir kitais Lietuvos Respublikoje galiojančiais norminiais aktais, reglamentuojančiais biudžetinių įstaigų veiklą, darbo santykius, darbuotojų saugą ir</w:t>
      </w:r>
      <w:r w:rsidRPr="00A032A6">
        <w:rPr>
          <w:spacing w:val="-4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sveikatą;</w:t>
      </w:r>
    </w:p>
    <w:p w:rsidR="00BA3430" w:rsidRPr="00A032A6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vidaus darbo tvarkos</w:t>
      </w:r>
      <w:r w:rsidRPr="00A032A6">
        <w:rPr>
          <w:spacing w:val="-4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taisyklėmis;</w:t>
      </w:r>
    </w:p>
    <w:p w:rsidR="00BA3430" w:rsidRPr="00A032A6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  <w:tab w:val="left" w:pos="2420"/>
          <w:tab w:val="left" w:pos="3672"/>
          <w:tab w:val="left" w:pos="4823"/>
          <w:tab w:val="left" w:pos="5332"/>
          <w:tab w:val="left" w:pos="6069"/>
          <w:tab w:val="left" w:pos="7019"/>
          <w:tab w:val="left" w:pos="8236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š</w:t>
      </w:r>
      <w:r w:rsidR="008711DB" w:rsidRPr="00A032A6">
        <w:rPr>
          <w:sz w:val="24"/>
          <w:lang w:val="lt-LT"/>
        </w:rPr>
        <w:t xml:space="preserve">iuo pareigybės </w:t>
      </w:r>
      <w:r w:rsidRPr="00A032A6">
        <w:rPr>
          <w:sz w:val="24"/>
          <w:lang w:val="lt-LT"/>
        </w:rPr>
        <w:t>aprašymu</w:t>
      </w:r>
      <w:r w:rsidR="00093884" w:rsidRPr="00A032A6">
        <w:rPr>
          <w:sz w:val="24"/>
          <w:lang w:val="lt-LT"/>
        </w:rPr>
        <w:t xml:space="preserve"> bei kitais </w:t>
      </w:r>
      <w:r w:rsid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</w:t>
      </w:r>
      <w:r w:rsidR="008711DB" w:rsidRPr="00A032A6">
        <w:rPr>
          <w:sz w:val="24"/>
          <w:lang w:val="lt-LT"/>
        </w:rPr>
        <w:t xml:space="preserve">lokaliniais </w:t>
      </w:r>
      <w:r w:rsidRPr="00A032A6">
        <w:rPr>
          <w:sz w:val="24"/>
          <w:lang w:val="lt-LT"/>
        </w:rPr>
        <w:t>dokumentais</w:t>
      </w:r>
      <w:r w:rsidRPr="00A032A6">
        <w:rPr>
          <w:w w:val="99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(įsakymais, potvarkiais, nurodymais, taisyklėmis ir</w:t>
      </w:r>
      <w:r w:rsidRPr="00A032A6">
        <w:rPr>
          <w:spacing w:val="-8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pan.).</w:t>
      </w:r>
    </w:p>
    <w:p w:rsidR="00BA3430" w:rsidRPr="00A032A6" w:rsidRDefault="00BA3430">
      <w:pPr>
        <w:pStyle w:val="Pagrindinistekstas"/>
        <w:spacing w:before="4"/>
        <w:ind w:left="0"/>
        <w:rPr>
          <w:lang w:val="lt-LT"/>
        </w:rPr>
      </w:pPr>
    </w:p>
    <w:p w:rsidR="00BA3430" w:rsidRPr="00A032A6" w:rsidRDefault="00DD750D" w:rsidP="000C1C07">
      <w:pPr>
        <w:pStyle w:val="Antrat2"/>
        <w:ind w:left="0"/>
        <w:jc w:val="center"/>
        <w:rPr>
          <w:lang w:val="lt-LT"/>
        </w:rPr>
      </w:pPr>
      <w:r w:rsidRPr="00A032A6">
        <w:rPr>
          <w:lang w:val="lt-LT"/>
        </w:rPr>
        <w:t>III. ŠIAS PAREIGAS EINANČIO DARBUOTOJO FUNKCIJOS</w:t>
      </w:r>
    </w:p>
    <w:p w:rsidR="00BA3430" w:rsidRPr="00A032A6" w:rsidRDefault="00BA3430">
      <w:pPr>
        <w:pStyle w:val="Pagrindinistekstas"/>
        <w:spacing w:before="5"/>
        <w:ind w:left="0"/>
        <w:rPr>
          <w:b/>
          <w:sz w:val="20"/>
          <w:lang w:val="lt-LT"/>
        </w:rPr>
      </w:pPr>
    </w:p>
    <w:p w:rsidR="00BA3430" w:rsidRPr="00A032A6" w:rsidRDefault="00AA0C04" w:rsidP="009C6FB9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</w:t>
      </w:r>
      <w:r w:rsidR="008B2D8E" w:rsidRPr="00A032A6">
        <w:rPr>
          <w:sz w:val="24"/>
          <w:lang w:val="lt-LT"/>
        </w:rPr>
        <w:t>sichologas</w:t>
      </w:r>
      <w:r w:rsidR="00C7697A" w:rsidRPr="00A032A6">
        <w:rPr>
          <w:sz w:val="24"/>
          <w:lang w:val="lt-LT"/>
        </w:rPr>
        <w:t xml:space="preserve"> vykdo</w:t>
      </w:r>
      <w:r w:rsidR="00DD750D" w:rsidRPr="00A032A6">
        <w:rPr>
          <w:sz w:val="24"/>
          <w:lang w:val="lt-LT"/>
        </w:rPr>
        <w:t xml:space="preserve"> šias</w:t>
      </w:r>
      <w:r w:rsidR="00DD750D" w:rsidRPr="00A032A6">
        <w:rPr>
          <w:spacing w:val="-8"/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funkcijas:</w:t>
      </w:r>
    </w:p>
    <w:p w:rsidR="008B2D8E" w:rsidRPr="00A032A6" w:rsidRDefault="00075223" w:rsidP="008B2D8E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į</w:t>
      </w:r>
      <w:r w:rsidR="008B2D8E" w:rsidRPr="00A032A6">
        <w:rPr>
          <w:sz w:val="24"/>
          <w:lang w:val="lt-LT"/>
        </w:rPr>
        <w:t>vertina mokinio galias ir sunkumus, raidos ypatumus, psichologines, asmenybės ir ugdymosi problemas;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bendradarbiauja su kitais su mokiniu dirbančiais specialistais, numatant ugdymo tikslų ir uždavinių p</w:t>
      </w:r>
      <w:r w:rsidR="00C02D34" w:rsidRPr="00A032A6">
        <w:rPr>
          <w:sz w:val="24"/>
          <w:lang w:val="lt-LT"/>
        </w:rPr>
        <w:t>asiekimo būdus</w:t>
      </w:r>
      <w:r w:rsidRPr="00A032A6">
        <w:rPr>
          <w:sz w:val="24"/>
          <w:lang w:val="lt-LT"/>
        </w:rPr>
        <w:t>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konsultuoja psichologinių, asmenybės ir ugdymosi problemų turinčius mokinius, jų tėvus (globėjus, rūpintojus) šių problemų sprendimo klausimais;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rengia individualias rekomendacijas mokinio psichologinėms, asmenybės ir ugdymosi</w:t>
      </w:r>
      <w:r w:rsidR="00C02D34" w:rsidRPr="00A032A6">
        <w:rPr>
          <w:sz w:val="24"/>
          <w:lang w:val="lt-LT"/>
        </w:rPr>
        <w:t xml:space="preserve"> </w:t>
      </w:r>
      <w:r w:rsidRPr="00A032A6">
        <w:rPr>
          <w:sz w:val="24"/>
          <w:lang w:val="lt-LT"/>
        </w:rPr>
        <w:t>problemoms spręsti;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lastRenderedPageBreak/>
        <w:t xml:space="preserve"> konsultuoja mokinius profesijos pasirinkimo klausimais;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inicijuoja, rengia ir įgyvendina psichologinių problemų prevencijos programas, padedančias išvengti psichologinių, asmenybės ir ugdymo problemų bei veiksmingiau ugdyti psichologinių, asmenybės ir ugdymo problemų turinčius mokinius;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dalyvauj</w:t>
      </w:r>
      <w:r w:rsidR="00C02D34" w:rsidRPr="00A032A6">
        <w:rPr>
          <w:sz w:val="24"/>
          <w:lang w:val="lt-LT"/>
        </w:rPr>
        <w:t xml:space="preserve">a formuojant teigiamą </w:t>
      </w:r>
      <w:r w:rsid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</w:t>
      </w:r>
      <w:r w:rsidRPr="00A032A6">
        <w:rPr>
          <w:sz w:val="24"/>
          <w:lang w:val="lt-LT"/>
        </w:rPr>
        <w:t>bendruomenės požiūrį į psichologinių, asmenybės ir ugdymo problemų turinčius mokinius bei jų ugdymą kartu su bendraamžiais;</w:t>
      </w:r>
    </w:p>
    <w:p w:rsidR="008B2D8E" w:rsidRPr="00A032A6" w:rsidRDefault="00C02D34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 šviečia </w:t>
      </w:r>
      <w:r w:rsid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</w:t>
      </w:r>
      <w:r w:rsidR="008B2D8E" w:rsidRPr="00A032A6">
        <w:rPr>
          <w:sz w:val="24"/>
          <w:lang w:val="lt-LT"/>
        </w:rPr>
        <w:t xml:space="preserve">bendruomenę </w:t>
      </w:r>
      <w:r w:rsidR="002973AF" w:rsidRPr="00A032A6">
        <w:rPr>
          <w:sz w:val="24"/>
          <w:lang w:val="lt-LT"/>
        </w:rPr>
        <w:t>mokinio</w:t>
      </w:r>
      <w:r w:rsidR="008B2D8E" w:rsidRPr="00A032A6">
        <w:rPr>
          <w:sz w:val="24"/>
          <w:lang w:val="lt-LT"/>
        </w:rPr>
        <w:t xml:space="preserve"> raidos psichologijos, pedagoginės ir socialinės</w:t>
      </w:r>
      <w:r w:rsidRPr="00A032A6">
        <w:rPr>
          <w:sz w:val="24"/>
          <w:lang w:val="lt-LT"/>
        </w:rPr>
        <w:t xml:space="preserve"> </w:t>
      </w:r>
      <w:r w:rsidR="008B2D8E" w:rsidRPr="00A032A6">
        <w:rPr>
          <w:sz w:val="24"/>
          <w:lang w:val="lt-LT"/>
        </w:rPr>
        <w:t>psichologijos klausimais;</w:t>
      </w:r>
    </w:p>
    <w:p w:rsidR="008B2D8E" w:rsidRPr="00A032A6" w:rsidRDefault="008B2D8E" w:rsidP="00C02D34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 renka ir kaupia informaciją, reikalingą konsultuojamų mokinių problemoms spręsti, </w:t>
      </w:r>
      <w:r w:rsidR="00C02D34" w:rsidRPr="00A032A6">
        <w:rPr>
          <w:sz w:val="24"/>
          <w:lang w:val="lt-LT"/>
        </w:rPr>
        <w:t xml:space="preserve">bendradarbiaudamas su </w:t>
      </w:r>
      <w:r w:rsid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</w:t>
      </w:r>
      <w:r w:rsidRPr="00A032A6">
        <w:rPr>
          <w:sz w:val="24"/>
          <w:lang w:val="lt-LT"/>
        </w:rPr>
        <w:t>bendruomene, esant būtinybei - su kitomis institucijomis (Vaiko teisių apsaugos tarnybomis, psichikos sveikatos centrais, policija ir kt.), bei atlieka mokinių veiklos ir elgesio pamokų metu stebėseną;</w:t>
      </w:r>
    </w:p>
    <w:p w:rsidR="008B2D8E" w:rsidRPr="00A032A6" w:rsidRDefault="008B2D8E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teikia informaciją apie mokinius, turinčius psichologinių, asmenybės ir ugdymo problemų, suinteresuotiems asmenims ar institucijoms, susijusioms su šių mokinių ugdymu, gavęs tėvų (globėjų, rūpintojų) sutikimą;</w:t>
      </w:r>
    </w:p>
    <w:p w:rsidR="008B2D8E" w:rsidRPr="00A032A6" w:rsidRDefault="008B2D8E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dalyvauja kuriant rengiamas (aprobuojamas) mokinio psichologinio vertinimo metodikas, mokslo ir studijų institucijų vykdomus projektus;</w:t>
      </w:r>
    </w:p>
    <w:p w:rsidR="008B2D8E" w:rsidRPr="00A032A6" w:rsidRDefault="008B2D8E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tvarko ir pildo savo darbo dokumentus;</w:t>
      </w:r>
    </w:p>
    <w:p w:rsidR="008B2D8E" w:rsidRPr="00A032A6" w:rsidRDefault="00903317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derina su </w:t>
      </w:r>
      <w:r w:rsid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direktoriaus pavaduotoju ugdymui</w:t>
      </w:r>
      <w:r w:rsidR="008B2D8E" w:rsidRPr="00A032A6">
        <w:rPr>
          <w:sz w:val="24"/>
          <w:lang w:val="lt-LT"/>
        </w:rPr>
        <w:t xml:space="preserve"> bei mokytojų taryba metinės veiklos prioritetus ir pagal juos rengia savo veiklos programą mokslo metams;</w:t>
      </w:r>
    </w:p>
    <w:p w:rsidR="00A032A6" w:rsidRDefault="008B2D8E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skiria pusę savo darbo laiko tiesioginiams ryšiams su psichologinės pagalbos gavėjais, likusiu darbo laiku tvarko mokinių įvertinimų duomenis, dokumentus, rengia rekomendacijas, prevencines programas, ruošiasi konsultacijoms, paskaitoms, tobulina profesinę kvalifikaciją. Šių </w:t>
      </w:r>
      <w:r w:rsidR="00725CBE" w:rsidRPr="00A032A6">
        <w:rPr>
          <w:sz w:val="24"/>
          <w:lang w:val="lt-LT"/>
        </w:rPr>
        <w:t xml:space="preserve">darbų atlikimo vietą derina su </w:t>
      </w:r>
      <w:r w:rsidR="00A032A6" w:rsidRP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</w:t>
      </w:r>
      <w:r w:rsidR="00A032A6" w:rsidRPr="00A032A6">
        <w:rPr>
          <w:lang w:val="lt-LT" w:eastAsia="lt-LT"/>
        </w:rPr>
        <w:t>dailės, menų, neformaliojo švietimo ir pagalbos skyriaus</w:t>
      </w:r>
      <w:r w:rsidR="00A032A6">
        <w:rPr>
          <w:lang w:val="lt-LT" w:eastAsia="lt-LT"/>
        </w:rPr>
        <w:t xml:space="preserve"> vedėja.</w:t>
      </w:r>
    </w:p>
    <w:p w:rsidR="008B2D8E" w:rsidRPr="00A032A6" w:rsidRDefault="00725CBE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701"/>
        </w:tabs>
        <w:spacing w:line="275" w:lineRule="exact"/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vykdo kitus </w:t>
      </w:r>
      <w:r w:rsidR="00A032A6" w:rsidRP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</w:t>
      </w:r>
      <w:r w:rsidR="00A032A6" w:rsidRPr="00A032A6">
        <w:rPr>
          <w:lang w:val="lt-LT" w:eastAsia="lt-LT"/>
        </w:rPr>
        <w:t>dailės, menų, neformaliojo švietimo ir pagalbos skyriaus vedėjos pavedimus</w:t>
      </w:r>
      <w:r w:rsidR="008B2D8E" w:rsidRPr="00A032A6">
        <w:rPr>
          <w:sz w:val="24"/>
          <w:lang w:val="lt-LT"/>
        </w:rPr>
        <w:t>, susij</w:t>
      </w:r>
      <w:r w:rsidR="000C1C07" w:rsidRPr="00A032A6">
        <w:rPr>
          <w:sz w:val="24"/>
          <w:lang w:val="lt-LT"/>
        </w:rPr>
        <w:t>usius su psichologo funkcijomis.</w:t>
      </w:r>
    </w:p>
    <w:p w:rsidR="00CE241F" w:rsidRPr="00A032A6" w:rsidRDefault="00CE241F" w:rsidP="007A675C">
      <w:pPr>
        <w:tabs>
          <w:tab w:val="left" w:pos="1418"/>
        </w:tabs>
        <w:jc w:val="center"/>
        <w:rPr>
          <w:b/>
          <w:sz w:val="24"/>
          <w:szCs w:val="24"/>
          <w:lang w:val="lt-LT"/>
        </w:rPr>
      </w:pPr>
    </w:p>
    <w:p w:rsidR="00BA3430" w:rsidRPr="00A032A6" w:rsidRDefault="00DD750D" w:rsidP="007A675C">
      <w:pPr>
        <w:tabs>
          <w:tab w:val="left" w:pos="1418"/>
        </w:tabs>
        <w:jc w:val="center"/>
        <w:rPr>
          <w:b/>
          <w:sz w:val="24"/>
          <w:szCs w:val="24"/>
          <w:lang w:val="lt-LT"/>
        </w:rPr>
      </w:pPr>
      <w:r w:rsidRPr="00A032A6">
        <w:rPr>
          <w:b/>
          <w:sz w:val="24"/>
          <w:szCs w:val="24"/>
          <w:lang w:val="lt-LT"/>
        </w:rPr>
        <w:t>IV. ATSAKOMYBĖ</w:t>
      </w:r>
    </w:p>
    <w:p w:rsidR="00BA3430" w:rsidRPr="00A032A6" w:rsidRDefault="00BA3430">
      <w:pPr>
        <w:pStyle w:val="Pagrindinistekstas"/>
        <w:spacing w:before="5"/>
        <w:ind w:left="0"/>
        <w:rPr>
          <w:b/>
          <w:sz w:val="20"/>
          <w:lang w:val="lt-LT"/>
        </w:rPr>
      </w:pPr>
    </w:p>
    <w:p w:rsidR="00BA3430" w:rsidRPr="00A032A6" w:rsidRDefault="00AA0C04" w:rsidP="000549E6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rPr>
          <w:sz w:val="24"/>
          <w:lang w:val="lt-LT"/>
        </w:rPr>
      </w:pPr>
      <w:r w:rsidRPr="00A032A6">
        <w:rPr>
          <w:sz w:val="24"/>
          <w:lang w:val="lt-LT"/>
        </w:rPr>
        <w:t>P</w:t>
      </w:r>
      <w:r w:rsidR="00903317" w:rsidRPr="00A032A6">
        <w:rPr>
          <w:sz w:val="24"/>
          <w:lang w:val="lt-LT"/>
        </w:rPr>
        <w:t>sichologas</w:t>
      </w:r>
      <w:r w:rsidR="00DD750D" w:rsidRPr="00A032A6">
        <w:rPr>
          <w:sz w:val="24"/>
          <w:lang w:val="lt-LT"/>
        </w:rPr>
        <w:t xml:space="preserve"> atsako</w:t>
      </w:r>
      <w:r w:rsidR="00DD750D" w:rsidRPr="00A032A6">
        <w:rPr>
          <w:spacing w:val="-4"/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už:</w:t>
      </w:r>
    </w:p>
    <w:p w:rsidR="00AA0C04" w:rsidRPr="00A032A6" w:rsidRDefault="00AA0C04" w:rsidP="00AA0C0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korektišką  gautų  duomenų  panaudojimą,  turimos  informacijos konfidencialumą, savo darbo kokybę bei mokinių saugumą savo darbo metu;</w:t>
      </w:r>
    </w:p>
    <w:p w:rsidR="00903317" w:rsidRPr="00A032A6" w:rsidRDefault="00903317" w:rsidP="008E2601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savalaikį nustatytos formos dokumentų pildymą;</w:t>
      </w:r>
    </w:p>
    <w:p w:rsidR="00BA3430" w:rsidRPr="00A032A6" w:rsidRDefault="006136AC" w:rsidP="008E2601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rPr>
          <w:sz w:val="24"/>
          <w:lang w:val="lt-LT"/>
        </w:rPr>
      </w:pPr>
      <w:r w:rsidRPr="00A032A6">
        <w:rPr>
          <w:sz w:val="24"/>
          <w:lang w:val="lt-LT"/>
        </w:rPr>
        <w:t>mokinių</w:t>
      </w:r>
      <w:r w:rsidR="00781E77" w:rsidRPr="00A032A6">
        <w:rPr>
          <w:sz w:val="24"/>
          <w:lang w:val="lt-LT"/>
        </w:rPr>
        <w:t xml:space="preserve"> drausmę ir saugumą</w:t>
      </w:r>
      <w:r w:rsidR="00DD750D" w:rsidRPr="00A032A6">
        <w:rPr>
          <w:sz w:val="24"/>
          <w:lang w:val="lt-LT"/>
        </w:rPr>
        <w:t>;</w:t>
      </w:r>
    </w:p>
    <w:p w:rsidR="00F105BF" w:rsidRPr="00A032A6" w:rsidRDefault="00F105BF" w:rsidP="008E2601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rPr>
          <w:sz w:val="24"/>
          <w:lang w:val="lt-LT"/>
        </w:rPr>
      </w:pPr>
      <w:r w:rsidRPr="00A032A6">
        <w:rPr>
          <w:sz w:val="24"/>
          <w:lang w:val="lt-LT"/>
        </w:rPr>
        <w:t>švaros ir tvarkos palaiky</w:t>
      </w:r>
      <w:r w:rsidR="00CE69B2" w:rsidRPr="00A032A6">
        <w:rPr>
          <w:sz w:val="24"/>
          <w:lang w:val="lt-LT"/>
        </w:rPr>
        <w:t>mą</w:t>
      </w:r>
      <w:r w:rsidRPr="00A032A6">
        <w:rPr>
          <w:sz w:val="24"/>
          <w:lang w:val="lt-LT"/>
        </w:rPr>
        <w:t>;</w:t>
      </w:r>
    </w:p>
    <w:p w:rsidR="00BA3430" w:rsidRPr="00A032A6" w:rsidRDefault="00DD750D" w:rsidP="000A70B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teisingą darbo laiko</w:t>
      </w:r>
      <w:r w:rsidRPr="00A032A6">
        <w:rPr>
          <w:spacing w:val="-3"/>
          <w:sz w:val="24"/>
          <w:lang w:val="lt-LT"/>
        </w:rPr>
        <w:t xml:space="preserve"> </w:t>
      </w:r>
      <w:r w:rsidR="00781E77" w:rsidRPr="00A032A6">
        <w:rPr>
          <w:sz w:val="24"/>
          <w:lang w:val="lt-LT"/>
        </w:rPr>
        <w:t>naudojimą;</w:t>
      </w:r>
    </w:p>
    <w:p w:rsidR="00BA3430" w:rsidRPr="00A032A6" w:rsidRDefault="00DD750D" w:rsidP="000A70B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darbo drausmės</w:t>
      </w:r>
      <w:r w:rsidRPr="00A032A6">
        <w:rPr>
          <w:spacing w:val="-4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pažeidimus;</w:t>
      </w:r>
    </w:p>
    <w:p w:rsidR="00BA3430" w:rsidRPr="00A032A6" w:rsidRDefault="00781E77" w:rsidP="000A70B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 xml:space="preserve">žalą, padarytą </w:t>
      </w:r>
      <w:r w:rsidR="002973AF" w:rsidRPr="00A032A6">
        <w:rPr>
          <w:sz w:val="24"/>
          <w:lang w:val="lt-LT"/>
        </w:rPr>
        <w:t>asociacijai</w:t>
      </w:r>
      <w:r w:rsidR="00DD750D" w:rsidRPr="00A032A6">
        <w:rPr>
          <w:sz w:val="24"/>
          <w:lang w:val="lt-LT"/>
        </w:rPr>
        <w:t xml:space="preserve"> dėl savo kaltės ar</w:t>
      </w:r>
      <w:r w:rsidR="00DD750D" w:rsidRPr="00A032A6">
        <w:rPr>
          <w:spacing w:val="-11"/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neatsargumo;</w:t>
      </w:r>
    </w:p>
    <w:p w:rsidR="00BA3430" w:rsidRPr="00A032A6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darbuotojų saugos ir sveikatos, gaisrinės saugos, apsaugos nuo elektros</w:t>
      </w:r>
      <w:r w:rsidR="00781E77" w:rsidRPr="00A032A6">
        <w:rPr>
          <w:sz w:val="24"/>
          <w:lang w:val="lt-LT"/>
        </w:rPr>
        <w:t>, higienos</w:t>
      </w:r>
      <w:r w:rsidRPr="00A032A6">
        <w:rPr>
          <w:sz w:val="24"/>
          <w:lang w:val="lt-LT"/>
        </w:rPr>
        <w:t xml:space="preserve"> reikalavimų</w:t>
      </w:r>
      <w:r w:rsidRPr="00A032A6">
        <w:rPr>
          <w:spacing w:val="-7"/>
          <w:sz w:val="24"/>
          <w:lang w:val="lt-LT"/>
        </w:rPr>
        <w:t xml:space="preserve"> </w:t>
      </w:r>
      <w:r w:rsidRPr="00A032A6">
        <w:rPr>
          <w:sz w:val="24"/>
          <w:lang w:val="lt-LT"/>
        </w:rPr>
        <w:t>vykdymą.</w:t>
      </w:r>
    </w:p>
    <w:p w:rsidR="00BA3430" w:rsidRPr="00A032A6" w:rsidRDefault="008E2601" w:rsidP="009C6FB9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Psichologas</w:t>
      </w:r>
      <w:r w:rsidR="00DD750D" w:rsidRPr="00A032A6">
        <w:rPr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 xml:space="preserve">už savo pareigų netinkamą vykdymą atsako </w:t>
      </w:r>
      <w:r w:rsidR="00EF312E" w:rsidRPr="00A032A6">
        <w:rPr>
          <w:color w:val="000000"/>
          <w:sz w:val="24"/>
          <w:szCs w:val="24"/>
          <w:lang w:val="lt-LT"/>
        </w:rPr>
        <w:t xml:space="preserve">vidaus darbo </w:t>
      </w:r>
      <w:r w:rsidR="00EF312E" w:rsidRPr="00A032A6">
        <w:rPr>
          <w:sz w:val="24"/>
          <w:lang w:val="lt-LT"/>
        </w:rPr>
        <w:t>tvarkos taisyklių</w:t>
      </w:r>
      <w:r w:rsidR="00EF312E" w:rsidRPr="00A032A6">
        <w:rPr>
          <w:spacing w:val="-8"/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>ir</w:t>
      </w:r>
      <w:r w:rsidR="00EF312E" w:rsidRPr="00A032A6">
        <w:rPr>
          <w:spacing w:val="-7"/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>Lietuvos</w:t>
      </w:r>
      <w:r w:rsidR="00EF312E" w:rsidRPr="00A032A6">
        <w:rPr>
          <w:spacing w:val="-7"/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>Respublikos</w:t>
      </w:r>
      <w:r w:rsidR="00EF312E" w:rsidRPr="00A032A6">
        <w:rPr>
          <w:spacing w:val="-10"/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>įstatymų</w:t>
      </w:r>
      <w:r w:rsidR="00EF312E" w:rsidRPr="00A032A6">
        <w:rPr>
          <w:spacing w:val="-8"/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>nustatyta</w:t>
      </w:r>
      <w:r w:rsidR="00EF312E" w:rsidRPr="00A032A6">
        <w:rPr>
          <w:spacing w:val="-10"/>
          <w:sz w:val="24"/>
          <w:lang w:val="lt-LT"/>
        </w:rPr>
        <w:t xml:space="preserve"> </w:t>
      </w:r>
      <w:r w:rsidR="00EF312E" w:rsidRPr="00A032A6">
        <w:rPr>
          <w:sz w:val="24"/>
          <w:lang w:val="lt-LT"/>
        </w:rPr>
        <w:t>tvarka.</w:t>
      </w:r>
    </w:p>
    <w:p w:rsidR="00BA3430" w:rsidRDefault="008E2601" w:rsidP="009C6FB9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lang w:val="lt-LT"/>
        </w:rPr>
      </w:pPr>
      <w:r w:rsidRPr="00A032A6">
        <w:rPr>
          <w:sz w:val="24"/>
          <w:lang w:val="lt-LT"/>
        </w:rPr>
        <w:t>Psicho</w:t>
      </w:r>
      <w:r w:rsidR="00C866AB" w:rsidRPr="00A032A6">
        <w:rPr>
          <w:sz w:val="24"/>
          <w:lang w:val="lt-LT"/>
        </w:rPr>
        <w:t>l</w:t>
      </w:r>
      <w:r w:rsidRPr="00A032A6">
        <w:rPr>
          <w:sz w:val="24"/>
          <w:lang w:val="lt-LT"/>
        </w:rPr>
        <w:t>ogas</w:t>
      </w:r>
      <w:r w:rsidR="000A70B8" w:rsidRPr="00A032A6">
        <w:rPr>
          <w:sz w:val="24"/>
          <w:lang w:val="lt-LT"/>
        </w:rPr>
        <w:t xml:space="preserve"> </w:t>
      </w:r>
      <w:r w:rsidR="00DD750D" w:rsidRPr="00A032A6">
        <w:rPr>
          <w:sz w:val="24"/>
          <w:lang w:val="lt-LT"/>
        </w:rPr>
        <w:t>už darbo drausmės pažeidimus gali būti traukiamas drausminėn atsakomybėn. Drausminę nuobaudą skiria</w:t>
      </w:r>
      <w:r w:rsidR="00CE69B2" w:rsidRPr="00A032A6">
        <w:rPr>
          <w:sz w:val="24"/>
          <w:lang w:val="lt-LT"/>
        </w:rPr>
        <w:t xml:space="preserve"> </w:t>
      </w:r>
      <w:r w:rsidR="00A032A6">
        <w:rPr>
          <w:sz w:val="24"/>
          <w:lang w:val="lt-LT"/>
        </w:rPr>
        <w:t>Didždvario gimnazijos</w:t>
      </w:r>
      <w:r w:rsidR="002973AF" w:rsidRPr="00A032A6">
        <w:rPr>
          <w:sz w:val="24"/>
          <w:lang w:val="lt-LT"/>
        </w:rPr>
        <w:t xml:space="preserve"> direktorius</w:t>
      </w:r>
      <w:r w:rsidR="00DD750D" w:rsidRPr="00A032A6">
        <w:rPr>
          <w:sz w:val="24"/>
          <w:lang w:val="lt-LT"/>
        </w:rPr>
        <w:t>.</w:t>
      </w:r>
    </w:p>
    <w:p w:rsidR="00EE5474" w:rsidRDefault="00EE5474" w:rsidP="00EE5474">
      <w:pPr>
        <w:tabs>
          <w:tab w:val="left" w:pos="1418"/>
          <w:tab w:val="left" w:pos="1560"/>
        </w:tabs>
        <w:jc w:val="center"/>
        <w:rPr>
          <w:sz w:val="24"/>
          <w:lang w:val="lt-LT"/>
        </w:rPr>
      </w:pPr>
    </w:p>
    <w:p w:rsidR="00EE5474" w:rsidRPr="00EE5474" w:rsidRDefault="00EE5474" w:rsidP="00EE5474">
      <w:pPr>
        <w:tabs>
          <w:tab w:val="left" w:pos="1418"/>
          <w:tab w:val="left" w:pos="1560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______________</w:t>
      </w:r>
    </w:p>
    <w:p w:rsidR="00BA3430" w:rsidRPr="00A032A6" w:rsidRDefault="00BA3430">
      <w:pPr>
        <w:pStyle w:val="Pagrindinistekstas"/>
        <w:ind w:left="0"/>
        <w:rPr>
          <w:sz w:val="20"/>
          <w:lang w:val="lt-LT"/>
        </w:rPr>
      </w:pPr>
    </w:p>
    <w:p w:rsidR="00BA3430" w:rsidRPr="00A032A6" w:rsidRDefault="006136AC" w:rsidP="00A032A6">
      <w:pPr>
        <w:pStyle w:val="Pagrindiniotekstotrauka3"/>
        <w:spacing w:line="276" w:lineRule="auto"/>
        <w:ind w:left="0"/>
        <w:rPr>
          <w:color w:val="000000"/>
          <w:lang w:val="lt-LT"/>
        </w:rPr>
      </w:pPr>
      <w:r w:rsidRPr="00A032A6">
        <w:rPr>
          <w:lang w:val="lt-LT"/>
        </w:rPr>
        <w:t xml:space="preserve">                                                     </w:t>
      </w:r>
    </w:p>
    <w:sectPr w:rsidR="00BA3430" w:rsidRPr="00A032A6" w:rsidSect="002973AF">
      <w:headerReference w:type="default" r:id="rId7"/>
      <w:pgSz w:w="11910" w:h="16840"/>
      <w:pgMar w:top="1418" w:right="740" w:bottom="1134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D" w:rsidRDefault="000418AD" w:rsidP="000C1C07">
      <w:r>
        <w:separator/>
      </w:r>
    </w:p>
  </w:endnote>
  <w:endnote w:type="continuationSeparator" w:id="0">
    <w:p w:rsidR="000418AD" w:rsidRDefault="000418AD" w:rsidP="000C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D" w:rsidRDefault="000418AD" w:rsidP="000C1C07">
      <w:r>
        <w:separator/>
      </w:r>
    </w:p>
  </w:footnote>
  <w:footnote w:type="continuationSeparator" w:id="0">
    <w:p w:rsidR="000418AD" w:rsidRDefault="000418AD" w:rsidP="000C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483172"/>
      <w:docPartObj>
        <w:docPartGallery w:val="Page Numbers (Top of Page)"/>
        <w:docPartUnique/>
      </w:docPartObj>
    </w:sdtPr>
    <w:sdtEndPr/>
    <w:sdtContent>
      <w:p w:rsidR="000C1C07" w:rsidRPr="000C1C07" w:rsidRDefault="000C1C07" w:rsidP="000C1C07">
        <w:pPr>
          <w:pStyle w:val="Antrats"/>
          <w:jc w:val="center"/>
          <w:rPr>
            <w:sz w:val="20"/>
            <w:szCs w:val="20"/>
          </w:rPr>
        </w:pPr>
        <w:r w:rsidRPr="000C1C07">
          <w:rPr>
            <w:sz w:val="20"/>
            <w:szCs w:val="20"/>
          </w:rPr>
          <w:fldChar w:fldCharType="begin"/>
        </w:r>
        <w:r w:rsidRPr="000C1C07">
          <w:rPr>
            <w:sz w:val="20"/>
            <w:szCs w:val="20"/>
          </w:rPr>
          <w:instrText>PAGE   \* MERGEFORMAT</w:instrText>
        </w:r>
        <w:r w:rsidRPr="000C1C07">
          <w:rPr>
            <w:sz w:val="20"/>
            <w:szCs w:val="20"/>
          </w:rPr>
          <w:fldChar w:fldCharType="separate"/>
        </w:r>
        <w:r w:rsidR="00465600" w:rsidRPr="00465600">
          <w:rPr>
            <w:noProof/>
            <w:sz w:val="20"/>
            <w:szCs w:val="20"/>
            <w:lang w:val="lt-LT"/>
          </w:rPr>
          <w:t>2</w:t>
        </w:r>
        <w:r w:rsidRPr="000C1C0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-2</w:t>
        </w:r>
      </w:p>
    </w:sdtContent>
  </w:sdt>
  <w:p w:rsidR="000C1C07" w:rsidRDefault="000C1C0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301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3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192" w:hanging="428"/>
      </w:pPr>
      <w:rPr>
        <w:rFonts w:hint="default"/>
      </w:rPr>
    </w:lvl>
    <w:lvl w:ilvl="3">
      <w:numFmt w:val="bullet"/>
      <w:lvlText w:val="•"/>
      <w:lvlJc w:val="left"/>
      <w:pPr>
        <w:ind w:left="4139" w:hanging="428"/>
      </w:pPr>
      <w:rPr>
        <w:rFonts w:hint="default"/>
      </w:rPr>
    </w:lvl>
    <w:lvl w:ilvl="4">
      <w:numFmt w:val="bullet"/>
      <w:lvlText w:val="•"/>
      <w:lvlJc w:val="left"/>
      <w:pPr>
        <w:ind w:left="5086" w:hanging="428"/>
      </w:pPr>
      <w:rPr>
        <w:rFonts w:hint="default"/>
      </w:rPr>
    </w:lvl>
    <w:lvl w:ilvl="5">
      <w:numFmt w:val="bullet"/>
      <w:lvlText w:val="•"/>
      <w:lvlJc w:val="left"/>
      <w:pPr>
        <w:ind w:left="6033" w:hanging="428"/>
      </w:pPr>
      <w:rPr>
        <w:rFonts w:hint="default"/>
      </w:rPr>
    </w:lvl>
    <w:lvl w:ilvl="6">
      <w:numFmt w:val="bullet"/>
      <w:lvlText w:val="•"/>
      <w:lvlJc w:val="left"/>
      <w:pPr>
        <w:ind w:left="6980" w:hanging="428"/>
      </w:pPr>
      <w:rPr>
        <w:rFonts w:hint="default"/>
      </w:rPr>
    </w:lvl>
    <w:lvl w:ilvl="7">
      <w:numFmt w:val="bullet"/>
      <w:lvlText w:val="•"/>
      <w:lvlJc w:val="left"/>
      <w:pPr>
        <w:ind w:left="7927" w:hanging="428"/>
      </w:pPr>
      <w:rPr>
        <w:rFonts w:hint="default"/>
      </w:rPr>
    </w:lvl>
    <w:lvl w:ilvl="8">
      <w:numFmt w:val="bullet"/>
      <w:lvlText w:val="•"/>
      <w:lvlJc w:val="left"/>
      <w:pPr>
        <w:ind w:left="8874" w:hanging="428"/>
      </w:pPr>
      <w:rPr>
        <w:rFonts w:hint="default"/>
      </w:rPr>
    </w:lvl>
  </w:abstractNum>
  <w:abstractNum w:abstractNumId="1" w15:restartNumberingAfterBreak="0">
    <w:nsid w:val="30B716B6"/>
    <w:multiLevelType w:val="multilevel"/>
    <w:tmpl w:val="1840BEC0"/>
    <w:lvl w:ilvl="0">
      <w:start w:val="1"/>
      <w:numFmt w:val="decimal"/>
      <w:lvlText w:val="%1."/>
      <w:lvlJc w:val="left"/>
      <w:pPr>
        <w:ind w:left="30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0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9" w:hanging="428"/>
      </w:pPr>
      <w:rPr>
        <w:rFonts w:hint="default"/>
      </w:rPr>
    </w:lvl>
    <w:lvl w:ilvl="3">
      <w:numFmt w:val="bullet"/>
      <w:lvlText w:val="•"/>
      <w:lvlJc w:val="left"/>
      <w:pPr>
        <w:ind w:left="3146" w:hanging="428"/>
      </w:pPr>
      <w:rPr>
        <w:rFonts w:hint="default"/>
      </w:rPr>
    </w:lvl>
    <w:lvl w:ilvl="4">
      <w:numFmt w:val="bullet"/>
      <w:lvlText w:val="•"/>
      <w:lvlJc w:val="left"/>
      <w:pPr>
        <w:ind w:left="4093" w:hanging="428"/>
      </w:pPr>
      <w:rPr>
        <w:rFonts w:hint="default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</w:rPr>
    </w:lvl>
    <w:lvl w:ilvl="7">
      <w:numFmt w:val="bullet"/>
      <w:lvlText w:val="•"/>
      <w:lvlJc w:val="left"/>
      <w:pPr>
        <w:ind w:left="6934" w:hanging="428"/>
      </w:pPr>
      <w:rPr>
        <w:rFonts w:hint="default"/>
      </w:rPr>
    </w:lvl>
    <w:lvl w:ilvl="8">
      <w:numFmt w:val="bullet"/>
      <w:lvlText w:val="•"/>
      <w:lvlJc w:val="left"/>
      <w:pPr>
        <w:ind w:left="7881" w:hanging="428"/>
      </w:pPr>
      <w:rPr>
        <w:rFonts w:hint="default"/>
      </w:rPr>
    </w:lvl>
  </w:abstractNum>
  <w:abstractNum w:abstractNumId="2" w15:restartNumberingAfterBreak="0">
    <w:nsid w:val="617227BF"/>
    <w:multiLevelType w:val="hybridMultilevel"/>
    <w:tmpl w:val="1D92B56C"/>
    <w:lvl w:ilvl="0" w:tplc="7108983E">
      <w:start w:val="1"/>
      <w:numFmt w:val="upperRoman"/>
      <w:lvlText w:val="%1."/>
      <w:lvlJc w:val="left"/>
      <w:pPr>
        <w:ind w:left="4185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9F02540">
      <w:numFmt w:val="bullet"/>
      <w:lvlText w:val="•"/>
      <w:lvlJc w:val="left"/>
      <w:pPr>
        <w:ind w:left="4718" w:hanging="207"/>
      </w:pPr>
      <w:rPr>
        <w:rFonts w:hint="default"/>
      </w:rPr>
    </w:lvl>
    <w:lvl w:ilvl="2" w:tplc="58E494DE">
      <w:numFmt w:val="bullet"/>
      <w:lvlText w:val="•"/>
      <w:lvlJc w:val="left"/>
      <w:pPr>
        <w:ind w:left="5257" w:hanging="207"/>
      </w:pPr>
      <w:rPr>
        <w:rFonts w:hint="default"/>
      </w:rPr>
    </w:lvl>
    <w:lvl w:ilvl="3" w:tplc="7CC4DB58">
      <w:numFmt w:val="bullet"/>
      <w:lvlText w:val="•"/>
      <w:lvlJc w:val="left"/>
      <w:pPr>
        <w:ind w:left="5796" w:hanging="207"/>
      </w:pPr>
      <w:rPr>
        <w:rFonts w:hint="default"/>
      </w:rPr>
    </w:lvl>
    <w:lvl w:ilvl="4" w:tplc="837A6AF8">
      <w:numFmt w:val="bullet"/>
      <w:lvlText w:val="•"/>
      <w:lvlJc w:val="left"/>
      <w:pPr>
        <w:ind w:left="6335" w:hanging="207"/>
      </w:pPr>
      <w:rPr>
        <w:rFonts w:hint="default"/>
      </w:rPr>
    </w:lvl>
    <w:lvl w:ilvl="5" w:tplc="0840F72C">
      <w:numFmt w:val="bullet"/>
      <w:lvlText w:val="•"/>
      <w:lvlJc w:val="left"/>
      <w:pPr>
        <w:ind w:left="6874" w:hanging="207"/>
      </w:pPr>
      <w:rPr>
        <w:rFonts w:hint="default"/>
      </w:rPr>
    </w:lvl>
    <w:lvl w:ilvl="6" w:tplc="E3E8E8FE">
      <w:numFmt w:val="bullet"/>
      <w:lvlText w:val="•"/>
      <w:lvlJc w:val="left"/>
      <w:pPr>
        <w:ind w:left="7413" w:hanging="207"/>
      </w:pPr>
      <w:rPr>
        <w:rFonts w:hint="default"/>
      </w:rPr>
    </w:lvl>
    <w:lvl w:ilvl="7" w:tplc="F60E2384">
      <w:numFmt w:val="bullet"/>
      <w:lvlText w:val="•"/>
      <w:lvlJc w:val="left"/>
      <w:pPr>
        <w:ind w:left="7952" w:hanging="207"/>
      </w:pPr>
      <w:rPr>
        <w:rFonts w:hint="default"/>
      </w:rPr>
    </w:lvl>
    <w:lvl w:ilvl="8" w:tplc="031C8D40">
      <w:numFmt w:val="bullet"/>
      <w:lvlText w:val="•"/>
      <w:lvlJc w:val="left"/>
      <w:pPr>
        <w:ind w:left="8491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0"/>
    <w:rsid w:val="000070F4"/>
    <w:rsid w:val="000418AD"/>
    <w:rsid w:val="000549E6"/>
    <w:rsid w:val="00075223"/>
    <w:rsid w:val="000810F7"/>
    <w:rsid w:val="000877FD"/>
    <w:rsid w:val="00093884"/>
    <w:rsid w:val="000A70B8"/>
    <w:rsid w:val="000C1C07"/>
    <w:rsid w:val="000D1C6E"/>
    <w:rsid w:val="00170467"/>
    <w:rsid w:val="00193743"/>
    <w:rsid w:val="001E3A93"/>
    <w:rsid w:val="00212331"/>
    <w:rsid w:val="00234E8E"/>
    <w:rsid w:val="00251CEB"/>
    <w:rsid w:val="00281C7D"/>
    <w:rsid w:val="002973AF"/>
    <w:rsid w:val="002B486C"/>
    <w:rsid w:val="003C7A6A"/>
    <w:rsid w:val="003F2DD2"/>
    <w:rsid w:val="003F5CBA"/>
    <w:rsid w:val="004631A2"/>
    <w:rsid w:val="00465600"/>
    <w:rsid w:val="004D7B92"/>
    <w:rsid w:val="00520235"/>
    <w:rsid w:val="005212B3"/>
    <w:rsid w:val="00571BEB"/>
    <w:rsid w:val="005D1AF6"/>
    <w:rsid w:val="006136AC"/>
    <w:rsid w:val="00634077"/>
    <w:rsid w:val="006343D5"/>
    <w:rsid w:val="006C1C64"/>
    <w:rsid w:val="006C7794"/>
    <w:rsid w:val="006D4992"/>
    <w:rsid w:val="006F7C3D"/>
    <w:rsid w:val="00725CBE"/>
    <w:rsid w:val="00781E77"/>
    <w:rsid w:val="007A675C"/>
    <w:rsid w:val="008711DB"/>
    <w:rsid w:val="008B2D8E"/>
    <w:rsid w:val="008C71FA"/>
    <w:rsid w:val="008E2601"/>
    <w:rsid w:val="00903317"/>
    <w:rsid w:val="009C6FB9"/>
    <w:rsid w:val="00A032A6"/>
    <w:rsid w:val="00A32C00"/>
    <w:rsid w:val="00A450F6"/>
    <w:rsid w:val="00AA0C04"/>
    <w:rsid w:val="00AB69D4"/>
    <w:rsid w:val="00B407DA"/>
    <w:rsid w:val="00B44FCD"/>
    <w:rsid w:val="00BA3430"/>
    <w:rsid w:val="00BD1A1E"/>
    <w:rsid w:val="00C003B6"/>
    <w:rsid w:val="00C02D34"/>
    <w:rsid w:val="00C7697A"/>
    <w:rsid w:val="00C866AB"/>
    <w:rsid w:val="00CE241F"/>
    <w:rsid w:val="00CE69B2"/>
    <w:rsid w:val="00D44881"/>
    <w:rsid w:val="00D45DDE"/>
    <w:rsid w:val="00D52FB3"/>
    <w:rsid w:val="00DD4FDD"/>
    <w:rsid w:val="00DD750D"/>
    <w:rsid w:val="00E44C04"/>
    <w:rsid w:val="00EB61DB"/>
    <w:rsid w:val="00EE5474"/>
    <w:rsid w:val="00EF312E"/>
    <w:rsid w:val="00F0672D"/>
    <w:rsid w:val="00F105BF"/>
    <w:rsid w:val="00F23559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4F73-5B32-48D9-91E7-3E9A649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spacing w:before="42"/>
      <w:ind w:left="2346" w:hanging="2919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link w:val="Antrat2Diagrama"/>
    <w:uiPriority w:val="1"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132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2Diagrama">
    <w:name w:val="Antraštė 2 Diagrama"/>
    <w:basedOn w:val="Numatytasispastraiposriftas"/>
    <w:link w:val="Antrat2"/>
    <w:uiPriority w:val="1"/>
    <w:locked/>
    <w:rsid w:val="006343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7046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170467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C1C0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C07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0C1C0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C07"/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Numatytasispastraiposriftas"/>
    <w:rsid w:val="00A0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3311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Šiaulių Didždvario gimnazija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Ausra</cp:lastModifiedBy>
  <cp:revision>3</cp:revision>
  <cp:lastPrinted>2017-03-13T13:30:00Z</cp:lastPrinted>
  <dcterms:created xsi:type="dcterms:W3CDTF">2017-11-09T07:34:00Z</dcterms:created>
  <dcterms:modified xsi:type="dcterms:W3CDTF">2018-01-31T07:47:00Z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